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1901A4">
        <w:rPr>
          <w:color w:val="FF0000"/>
          <w:sz w:val="24"/>
          <w:szCs w:val="24"/>
        </w:rPr>
        <w:t>685</w:t>
      </w:r>
      <w:r w:rsidRPr="004E2637" w:rsidR="00277D90">
        <w:rPr>
          <w:color w:val="FF0000"/>
          <w:sz w:val="24"/>
          <w:szCs w:val="24"/>
        </w:rPr>
        <w:t>-21</w:t>
      </w:r>
      <w:r w:rsidRPr="004E2637" w:rsidR="009B27EB">
        <w:rPr>
          <w:color w:val="FF0000"/>
          <w:sz w:val="24"/>
          <w:szCs w:val="24"/>
        </w:rPr>
        <w:t>0</w:t>
      </w:r>
      <w:r w:rsidR="006C5A2D">
        <w:rPr>
          <w:color w:val="FF0000"/>
          <w:sz w:val="24"/>
          <w:szCs w:val="24"/>
        </w:rPr>
        <w:t>6</w:t>
      </w:r>
      <w:r w:rsidRPr="009B27EB">
        <w:rPr>
          <w:sz w:val="24"/>
          <w:szCs w:val="24"/>
        </w:rPr>
        <w:t>/202</w:t>
      </w:r>
      <w:r w:rsidRPr="009B27EB" w:rsidR="009B27EB">
        <w:rPr>
          <w:sz w:val="24"/>
          <w:szCs w:val="24"/>
        </w:rPr>
        <w:t>5</w:t>
      </w:r>
    </w:p>
    <w:p w:rsidR="00F42FD7" w:rsidP="00896250">
      <w:pPr>
        <w:ind w:firstLine="567"/>
        <w:jc w:val="right"/>
        <w:rPr>
          <w:bCs/>
          <w:sz w:val="24"/>
          <w:szCs w:val="24"/>
        </w:rPr>
      </w:pPr>
      <w:r w:rsidRPr="001901A4">
        <w:rPr>
          <w:bCs/>
          <w:sz w:val="24"/>
          <w:szCs w:val="24"/>
        </w:rPr>
        <w:t>86MS0046-01-2025-004453-24</w:t>
      </w:r>
    </w:p>
    <w:p w:rsidR="004E2637"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sidRPr="009B27EB">
        <w:rPr>
          <w:sz w:val="24"/>
          <w:szCs w:val="24"/>
        </w:rPr>
        <w:t>г. Нижневартовск</w:t>
      </w:r>
      <w:r w:rsidRPr="009B27EB" w:rsidR="009B27EB">
        <w:rPr>
          <w:sz w:val="24"/>
          <w:szCs w:val="24"/>
        </w:rPr>
        <w:t xml:space="preserve">                                                                                                </w:t>
      </w:r>
      <w:r w:rsidR="009B27EB">
        <w:rPr>
          <w:sz w:val="24"/>
          <w:szCs w:val="24"/>
        </w:rPr>
        <w:t xml:space="preserve">  </w:t>
      </w:r>
      <w:r w:rsidRPr="009B27EB" w:rsidR="009B27EB">
        <w:rPr>
          <w:sz w:val="24"/>
          <w:szCs w:val="24"/>
        </w:rPr>
        <w:t xml:space="preserve"> </w:t>
      </w:r>
      <w:r w:rsidR="004E2637">
        <w:rPr>
          <w:sz w:val="24"/>
          <w:szCs w:val="24"/>
        </w:rPr>
        <w:t xml:space="preserve">         </w:t>
      </w:r>
      <w:r w:rsidR="001901A4">
        <w:rPr>
          <w:sz w:val="24"/>
          <w:szCs w:val="24"/>
        </w:rPr>
        <w:t>11</w:t>
      </w:r>
      <w:r w:rsidR="0085720C">
        <w:rPr>
          <w:sz w:val="24"/>
          <w:szCs w:val="24"/>
        </w:rPr>
        <w:t xml:space="preserve"> июл</w:t>
      </w:r>
      <w:r w:rsidR="00E66558">
        <w:rPr>
          <w:sz w:val="24"/>
          <w:szCs w:val="24"/>
        </w:rPr>
        <w:t>я</w:t>
      </w:r>
      <w:r w:rsidRPr="009B27EB" w:rsidR="009B27EB">
        <w:rPr>
          <w:sz w:val="24"/>
          <w:szCs w:val="24"/>
        </w:rPr>
        <w:t xml:space="preserve"> 2025 года</w:t>
      </w:r>
    </w:p>
    <w:p w:rsidR="009B27EB" w:rsidRPr="009B27EB" w:rsidP="009B27EB">
      <w:pPr>
        <w:rPr>
          <w:sz w:val="24"/>
          <w:szCs w:val="24"/>
        </w:rPr>
      </w:pPr>
    </w:p>
    <w:p w:rsidR="007B6B2C" w:rsidRPr="009B27EB" w:rsidP="009B27EB">
      <w:pPr>
        <w:ind w:firstLine="567"/>
        <w:jc w:val="both"/>
        <w:rPr>
          <w:b/>
          <w:sz w:val="24"/>
          <w:szCs w:val="24"/>
        </w:rPr>
      </w:pPr>
      <w:r w:rsidRPr="009B27EB">
        <w:rPr>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9B27EB">
        <w:rPr>
          <w:rFonts w:eastAsia="Arial Unicode MS"/>
          <w:sz w:val="24"/>
          <w:szCs w:val="24"/>
        </w:rPr>
        <w:t>,</w:t>
      </w:r>
      <w:r w:rsidRPr="009B27EB">
        <w:rPr>
          <w:b/>
          <w:sz w:val="24"/>
          <w:szCs w:val="24"/>
        </w:rPr>
        <w:t xml:space="preserve"> </w:t>
      </w:r>
      <w:r w:rsidRPr="009B27EB">
        <w:rPr>
          <w:sz w:val="24"/>
          <w:szCs w:val="24"/>
        </w:rPr>
        <w:t>рассмотрев материалы дела об административном правонарушении в отношении:</w:t>
      </w:r>
    </w:p>
    <w:p w:rsidR="000F3584" w:rsidP="009B27EB">
      <w:pPr>
        <w:ind w:firstLine="567"/>
        <w:jc w:val="both"/>
        <w:rPr>
          <w:color w:val="FF0000"/>
          <w:sz w:val="24"/>
          <w:szCs w:val="24"/>
        </w:rPr>
      </w:pPr>
      <w:r>
        <w:rPr>
          <w:color w:val="FF0000"/>
          <w:sz w:val="24"/>
          <w:szCs w:val="24"/>
        </w:rPr>
        <w:t xml:space="preserve">Семенова </w:t>
      </w:r>
      <w:r>
        <w:rPr>
          <w:color w:val="FF0000"/>
          <w:sz w:val="24"/>
          <w:szCs w:val="24"/>
        </w:rPr>
        <w:t>Николая Владимировича</w:t>
      </w:r>
      <w:r w:rsidR="009F4FD4">
        <w:rPr>
          <w:color w:val="FF0000"/>
          <w:sz w:val="24"/>
          <w:szCs w:val="24"/>
        </w:rPr>
        <w:t>*</w:t>
      </w:r>
      <w:r w:rsidR="006C5A2D">
        <w:rPr>
          <w:color w:val="FF0000"/>
          <w:sz w:val="24"/>
          <w:szCs w:val="24"/>
        </w:rPr>
        <w:t xml:space="preserve"> </w:t>
      </w:r>
      <w:r w:rsidR="006C5A2D">
        <w:rPr>
          <w:sz w:val="24"/>
          <w:szCs w:val="24"/>
        </w:rPr>
        <w:t xml:space="preserve">года рождения, уроженца </w:t>
      </w:r>
      <w:r w:rsidR="009F4FD4">
        <w:rPr>
          <w:color w:val="FF0000"/>
          <w:sz w:val="24"/>
          <w:szCs w:val="24"/>
        </w:rPr>
        <w:t>*</w:t>
      </w:r>
      <w:r w:rsidR="006C5A2D">
        <w:rPr>
          <w:sz w:val="24"/>
          <w:szCs w:val="24"/>
        </w:rPr>
        <w:t xml:space="preserve"> зарегистрированного </w:t>
      </w:r>
      <w:r>
        <w:rPr>
          <w:sz w:val="24"/>
          <w:szCs w:val="24"/>
        </w:rPr>
        <w:t xml:space="preserve">по адресу: </w:t>
      </w:r>
      <w:r w:rsidR="009F4FD4">
        <w:rPr>
          <w:sz w:val="24"/>
          <w:szCs w:val="24"/>
        </w:rPr>
        <w:t>*</w:t>
      </w:r>
      <w:r>
        <w:rPr>
          <w:sz w:val="24"/>
          <w:szCs w:val="24"/>
        </w:rPr>
        <w:t xml:space="preserve">, </w:t>
      </w:r>
      <w:r w:rsidR="006C5A2D">
        <w:rPr>
          <w:sz w:val="24"/>
          <w:szCs w:val="24"/>
        </w:rPr>
        <w:t xml:space="preserve">проживающего по адресу: </w:t>
      </w:r>
      <w:r w:rsidR="009F4FD4">
        <w:rPr>
          <w:sz w:val="24"/>
          <w:szCs w:val="24"/>
        </w:rPr>
        <w:t>*</w:t>
      </w:r>
      <w:r w:rsidR="006C5A2D">
        <w:rPr>
          <w:sz w:val="24"/>
          <w:szCs w:val="24"/>
        </w:rPr>
        <w:t xml:space="preserve"> паспорт: </w:t>
      </w:r>
      <w:r w:rsidR="009F4FD4">
        <w:rPr>
          <w:color w:val="FF0000"/>
          <w:sz w:val="24"/>
          <w:szCs w:val="24"/>
        </w:rPr>
        <w:t>*</w:t>
      </w: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F15B2D" w:rsidRPr="001901A4" w:rsidP="009B27EB">
      <w:pPr>
        <w:ind w:firstLine="567"/>
        <w:jc w:val="both"/>
        <w:rPr>
          <w:rFonts w:eastAsia="MS Mincho"/>
          <w:sz w:val="24"/>
          <w:szCs w:val="24"/>
        </w:rPr>
      </w:pPr>
      <w:r>
        <w:rPr>
          <w:color w:val="FF0000"/>
          <w:sz w:val="24"/>
          <w:szCs w:val="24"/>
        </w:rPr>
        <w:t>28.06</w:t>
      </w:r>
      <w:r w:rsidR="009B27EB">
        <w:rPr>
          <w:color w:val="FF0000"/>
          <w:sz w:val="24"/>
          <w:szCs w:val="24"/>
        </w:rPr>
        <w:t>.2025</w:t>
      </w:r>
      <w:r w:rsidRPr="009B27EB" w:rsidR="00994B91">
        <w:rPr>
          <w:color w:val="FF0000"/>
          <w:sz w:val="24"/>
          <w:szCs w:val="24"/>
        </w:rPr>
        <w:t xml:space="preserve"> </w:t>
      </w:r>
      <w:r w:rsidRPr="009B27EB" w:rsidR="00994B91">
        <w:rPr>
          <w:sz w:val="24"/>
          <w:szCs w:val="24"/>
        </w:rPr>
        <w:t xml:space="preserve">в </w:t>
      </w:r>
      <w:r>
        <w:rPr>
          <w:sz w:val="24"/>
          <w:szCs w:val="24"/>
        </w:rPr>
        <w:t>18</w:t>
      </w:r>
      <w:r w:rsidRPr="009B27EB" w:rsidR="00994B91">
        <w:rPr>
          <w:sz w:val="24"/>
          <w:szCs w:val="24"/>
        </w:rPr>
        <w:t xml:space="preserve"> час</w:t>
      </w:r>
      <w:r>
        <w:rPr>
          <w:sz w:val="24"/>
          <w:szCs w:val="24"/>
        </w:rPr>
        <w:t>.</w:t>
      </w:r>
      <w:r w:rsidRPr="009B27EB" w:rsidR="00994B91">
        <w:rPr>
          <w:sz w:val="24"/>
          <w:szCs w:val="24"/>
        </w:rPr>
        <w:t xml:space="preserve"> </w:t>
      </w:r>
      <w:r>
        <w:rPr>
          <w:sz w:val="24"/>
          <w:szCs w:val="24"/>
        </w:rPr>
        <w:t>43</w:t>
      </w:r>
      <w:r w:rsidRPr="009B27EB" w:rsidR="00994B91">
        <w:rPr>
          <w:sz w:val="24"/>
          <w:szCs w:val="24"/>
        </w:rPr>
        <w:t xml:space="preserve"> мин</w:t>
      </w:r>
      <w:r>
        <w:rPr>
          <w:sz w:val="24"/>
          <w:szCs w:val="24"/>
        </w:rPr>
        <w:t>.</w:t>
      </w:r>
      <w:r w:rsidRPr="009B27EB" w:rsidR="00994B91">
        <w:rPr>
          <w:sz w:val="24"/>
          <w:szCs w:val="24"/>
        </w:rPr>
        <w:t xml:space="preserve"> </w:t>
      </w:r>
      <w:r>
        <w:rPr>
          <w:color w:val="FF0000"/>
          <w:sz w:val="24"/>
          <w:szCs w:val="24"/>
        </w:rPr>
        <w:t>Семенов Н.В</w:t>
      </w:r>
      <w:r w:rsidRPr="009B27EB" w:rsidR="00A667DF">
        <w:rPr>
          <w:color w:val="FF0000"/>
          <w:sz w:val="24"/>
          <w:szCs w:val="24"/>
        </w:rPr>
        <w:t>.</w:t>
      </w:r>
      <w:r w:rsidRPr="009B27EB" w:rsidR="00277D90">
        <w:rPr>
          <w:sz w:val="24"/>
          <w:szCs w:val="24"/>
        </w:rPr>
        <w:t>, находясь в</w:t>
      </w:r>
      <w:r w:rsidR="006C5A2D">
        <w:rPr>
          <w:sz w:val="24"/>
          <w:szCs w:val="24"/>
        </w:rPr>
        <w:t xml:space="preserve"> торговом зале</w:t>
      </w:r>
      <w:r w:rsidRPr="009B27EB" w:rsidR="00277D90">
        <w:rPr>
          <w:sz w:val="24"/>
          <w:szCs w:val="24"/>
        </w:rPr>
        <w:t xml:space="preserve"> </w:t>
      </w:r>
      <w:r w:rsidRPr="009B27EB" w:rsidR="00994B91">
        <w:rPr>
          <w:sz w:val="24"/>
          <w:szCs w:val="24"/>
        </w:rPr>
        <w:t>магазин</w:t>
      </w:r>
      <w:r w:rsidR="006C5A2D">
        <w:rPr>
          <w:sz w:val="24"/>
          <w:szCs w:val="24"/>
        </w:rPr>
        <w:t>а</w:t>
      </w:r>
      <w:r w:rsidRPr="009B27EB" w:rsidR="00994B91">
        <w:rPr>
          <w:sz w:val="24"/>
          <w:szCs w:val="24"/>
        </w:rPr>
        <w:t xml:space="preserve"> «</w:t>
      </w:r>
      <w:r>
        <w:rPr>
          <w:sz w:val="24"/>
          <w:szCs w:val="24"/>
        </w:rPr>
        <w:t>Бристоль</w:t>
      </w:r>
      <w:r w:rsidRPr="009B27EB" w:rsidR="00994B91">
        <w:rPr>
          <w:sz w:val="24"/>
          <w:szCs w:val="24"/>
        </w:rPr>
        <w:t>»</w:t>
      </w:r>
      <w:r w:rsidRPr="009B27EB" w:rsidR="00277D90">
        <w:rPr>
          <w:sz w:val="24"/>
          <w:szCs w:val="24"/>
        </w:rPr>
        <w:t xml:space="preserve"> </w:t>
      </w:r>
      <w:r w:rsidR="006C5A2D">
        <w:rPr>
          <w:sz w:val="24"/>
          <w:szCs w:val="24"/>
        </w:rPr>
        <w:t>ООО «</w:t>
      </w:r>
      <w:r>
        <w:rPr>
          <w:sz w:val="24"/>
          <w:szCs w:val="24"/>
        </w:rPr>
        <w:t>Альбион-2002</w:t>
      </w:r>
      <w:r w:rsidRPr="009B27EB" w:rsidR="00277D90">
        <w:rPr>
          <w:sz w:val="24"/>
          <w:szCs w:val="24"/>
        </w:rPr>
        <w:t>»</w:t>
      </w:r>
      <w:r w:rsidRPr="009B27EB" w:rsidR="004B4C5D">
        <w:rPr>
          <w:sz w:val="24"/>
          <w:szCs w:val="24"/>
        </w:rPr>
        <w:t xml:space="preserve">, расположенном в г. </w:t>
      </w:r>
      <w:r w:rsidRPr="009B27EB" w:rsidR="00994B91">
        <w:rPr>
          <w:sz w:val="24"/>
          <w:szCs w:val="24"/>
        </w:rPr>
        <w:t xml:space="preserve">Нижневартовске по ул. </w:t>
      </w:r>
      <w:r w:rsidR="006C5A2D">
        <w:rPr>
          <w:rFonts w:eastAsia="MS Mincho"/>
          <w:sz w:val="24"/>
          <w:szCs w:val="24"/>
        </w:rPr>
        <w:t>Интернациональная, д. 20</w:t>
      </w:r>
      <w:r w:rsidRPr="009B27EB" w:rsidR="00994B91">
        <w:rPr>
          <w:rFonts w:eastAsia="MS Mincho"/>
          <w:sz w:val="24"/>
          <w:szCs w:val="24"/>
        </w:rPr>
        <w:t>,</w:t>
      </w:r>
      <w:r w:rsidRPr="009B27EB" w:rsidR="00994B91">
        <w:rPr>
          <w:sz w:val="24"/>
          <w:szCs w:val="24"/>
        </w:rPr>
        <w:t xml:space="preserve"> совершил</w:t>
      </w:r>
      <w:r w:rsidRPr="009B27EB" w:rsidR="00994B91">
        <w:rPr>
          <w:rFonts w:eastAsia="MS Mincho"/>
          <w:sz w:val="24"/>
          <w:szCs w:val="24"/>
        </w:rPr>
        <w:t xml:space="preserve"> </w:t>
      </w:r>
      <w:r w:rsidRPr="001901A4" w:rsidR="00994B91">
        <w:rPr>
          <w:rFonts w:eastAsia="MS Mincho"/>
          <w:sz w:val="24"/>
          <w:szCs w:val="24"/>
        </w:rPr>
        <w:t xml:space="preserve">мелкое хищение </w:t>
      </w:r>
      <w:r w:rsidRPr="001901A4">
        <w:rPr>
          <w:rFonts w:eastAsia="MS Mincho"/>
          <w:sz w:val="24"/>
          <w:szCs w:val="24"/>
        </w:rPr>
        <w:t>товарно-материальны</w:t>
      </w:r>
      <w:r w:rsidRPr="001901A4" w:rsidR="004B4C5D">
        <w:rPr>
          <w:rFonts w:eastAsia="MS Mincho"/>
          <w:sz w:val="24"/>
          <w:szCs w:val="24"/>
        </w:rPr>
        <w:t xml:space="preserve">х ценностей, общей стоимостью </w:t>
      </w:r>
      <w:r w:rsidRPr="001901A4">
        <w:rPr>
          <w:rFonts w:eastAsia="MS Mincho"/>
          <w:color w:val="FF0000"/>
          <w:sz w:val="24"/>
          <w:szCs w:val="24"/>
        </w:rPr>
        <w:t xml:space="preserve">507,04 </w:t>
      </w:r>
      <w:r w:rsidRPr="001901A4">
        <w:rPr>
          <w:rFonts w:eastAsia="MS Mincho"/>
          <w:sz w:val="24"/>
          <w:szCs w:val="24"/>
        </w:rPr>
        <w:t xml:space="preserve">руб., чем причинил ущерб </w:t>
      </w:r>
      <w:r w:rsidRPr="001901A4" w:rsidR="00A667DF">
        <w:rPr>
          <w:rFonts w:eastAsia="MS Mincho"/>
          <w:sz w:val="24"/>
          <w:szCs w:val="24"/>
        </w:rPr>
        <w:t>АО</w:t>
      </w:r>
      <w:r w:rsidRPr="001901A4" w:rsidR="004B4C5D">
        <w:rPr>
          <w:rFonts w:eastAsia="MS Mincho"/>
          <w:sz w:val="24"/>
          <w:szCs w:val="24"/>
        </w:rPr>
        <w:t xml:space="preserve"> «</w:t>
      </w:r>
      <w:r w:rsidRPr="001901A4" w:rsidR="00277D90">
        <w:rPr>
          <w:rFonts w:eastAsia="MS Mincho"/>
          <w:sz w:val="24"/>
          <w:szCs w:val="24"/>
        </w:rPr>
        <w:t>Тандер</w:t>
      </w:r>
      <w:r w:rsidRPr="001901A4" w:rsidR="004B4C5D">
        <w:rPr>
          <w:rFonts w:eastAsia="MS Mincho"/>
          <w:sz w:val="24"/>
          <w:szCs w:val="24"/>
        </w:rPr>
        <w:t>»</w:t>
      </w:r>
      <w:r w:rsidRPr="001901A4">
        <w:rPr>
          <w:rFonts w:eastAsia="MS Mincho"/>
          <w:sz w:val="24"/>
          <w:szCs w:val="24"/>
        </w:rPr>
        <w:t xml:space="preserve"> на указанную сумму, тем самым совершил мелкое </w:t>
      </w:r>
      <w:r w:rsidRPr="001901A4" w:rsidR="005B6816">
        <w:rPr>
          <w:rFonts w:eastAsia="MS Mincho"/>
          <w:sz w:val="24"/>
          <w:szCs w:val="24"/>
        </w:rPr>
        <w:t xml:space="preserve">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sidRPr="001901A4">
        <w:rPr>
          <w:color w:val="FF0000"/>
          <w:sz w:val="24"/>
          <w:szCs w:val="24"/>
        </w:rPr>
        <w:t>Семенов Н.В</w:t>
      </w:r>
      <w:r w:rsidRPr="001901A4" w:rsidR="00A667DF">
        <w:rPr>
          <w:color w:val="FF0000"/>
          <w:sz w:val="24"/>
          <w:szCs w:val="24"/>
        </w:rPr>
        <w:t>.</w:t>
      </w:r>
      <w:r w:rsidRPr="001901A4" w:rsidR="00644D4E">
        <w:rPr>
          <w:sz w:val="24"/>
          <w:szCs w:val="24"/>
        </w:rPr>
        <w:t xml:space="preserve"> </w:t>
      </w:r>
      <w:r w:rsidRPr="001901A4">
        <w:rPr>
          <w:sz w:val="24"/>
          <w:szCs w:val="24"/>
        </w:rPr>
        <w:t xml:space="preserve">в судебном заседании свою вину в совершении административного правонарушения, предусмотренного ч. </w:t>
      </w:r>
      <w:r w:rsidRPr="001901A4" w:rsidR="0072516D">
        <w:rPr>
          <w:sz w:val="24"/>
          <w:szCs w:val="24"/>
        </w:rPr>
        <w:t>2</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72516D" w:rsidRPr="009B27EB" w:rsidP="006C5A2D">
      <w:pPr>
        <w:ind w:firstLine="567"/>
        <w:jc w:val="both"/>
        <w:rPr>
          <w:rFonts w:eastAsia="MS Mincho"/>
          <w:sz w:val="24"/>
          <w:szCs w:val="24"/>
        </w:rPr>
      </w:pPr>
      <w:r w:rsidRPr="001901A4">
        <w:rPr>
          <w:sz w:val="24"/>
          <w:szCs w:val="24"/>
        </w:rPr>
        <w:t>Мировой</w:t>
      </w:r>
      <w:r w:rsidRPr="001901A4">
        <w:rPr>
          <w:sz w:val="24"/>
          <w:szCs w:val="24"/>
        </w:rPr>
        <w:t xml:space="preserve"> судья, выслушав </w:t>
      </w:r>
      <w:r>
        <w:rPr>
          <w:color w:val="FF0000"/>
          <w:sz w:val="24"/>
          <w:szCs w:val="24"/>
        </w:rPr>
        <w:t>Семенова Н.В</w:t>
      </w:r>
      <w:r w:rsidRPr="001901A4">
        <w:rPr>
          <w:sz w:val="24"/>
          <w:szCs w:val="24"/>
        </w:rPr>
        <w:t xml:space="preserve">., исследовал письменные доказательства по делу об административном правонарушении: протокол об административном правонарушении </w:t>
      </w:r>
      <w:r w:rsidRPr="001901A4" w:rsidR="009B27EB">
        <w:rPr>
          <w:color w:val="FF0000"/>
          <w:sz w:val="24"/>
          <w:szCs w:val="24"/>
        </w:rPr>
        <w:t xml:space="preserve">86 № </w:t>
      </w:r>
      <w:r>
        <w:rPr>
          <w:color w:val="FF0000"/>
          <w:sz w:val="24"/>
          <w:szCs w:val="24"/>
        </w:rPr>
        <w:t>283284 от 01.07</w:t>
      </w:r>
      <w:r w:rsidRPr="001901A4" w:rsidR="004E2637">
        <w:rPr>
          <w:color w:val="FF0000"/>
          <w:sz w:val="24"/>
          <w:szCs w:val="24"/>
        </w:rPr>
        <w:t>.2025</w:t>
      </w:r>
      <w:r w:rsidRPr="001901A4">
        <w:rPr>
          <w:rFonts w:eastAsia="MS Mincho"/>
          <w:sz w:val="24"/>
          <w:szCs w:val="24"/>
        </w:rPr>
        <w:t xml:space="preserve">; </w:t>
      </w:r>
      <w:r w:rsidRPr="001901A4" w:rsidR="004E2637">
        <w:rPr>
          <w:rFonts w:eastAsia="MS Mincho"/>
          <w:sz w:val="24"/>
          <w:szCs w:val="24"/>
        </w:rPr>
        <w:t xml:space="preserve">рапорт сотрудника полиции; </w:t>
      </w:r>
      <w:r>
        <w:rPr>
          <w:rFonts w:eastAsia="MS Mincho"/>
          <w:sz w:val="24"/>
          <w:szCs w:val="24"/>
        </w:rPr>
        <w:t xml:space="preserve">копию письменных объяснений </w:t>
      </w:r>
      <w:r w:rsidRPr="001901A4">
        <w:rPr>
          <w:rFonts w:eastAsia="MS Mincho"/>
          <w:color w:val="FF0000"/>
          <w:sz w:val="24"/>
          <w:szCs w:val="24"/>
        </w:rPr>
        <w:t>Семенова Н.В</w:t>
      </w:r>
      <w:r>
        <w:rPr>
          <w:rFonts w:eastAsia="MS Mincho"/>
          <w:sz w:val="24"/>
          <w:szCs w:val="24"/>
        </w:rPr>
        <w:t>., по</w:t>
      </w:r>
      <w:r>
        <w:rPr>
          <w:rFonts w:eastAsia="MS Mincho"/>
          <w:sz w:val="24"/>
          <w:szCs w:val="24"/>
        </w:rPr>
        <w:t>дтверждающих обстоятельства, изложенные в протоколе об административном правонарушении; к</w:t>
      </w:r>
      <w:r w:rsidRPr="001901A4">
        <w:rPr>
          <w:rFonts w:eastAsia="MS Mincho"/>
          <w:sz w:val="24"/>
          <w:szCs w:val="24"/>
        </w:rPr>
        <w:t>опию сообщения ОД ДЧ ОП-3 УМВД России по г. Нижневартовску; заявление о привлечении к ответственности;</w:t>
      </w:r>
      <w:r>
        <w:rPr>
          <w:rFonts w:eastAsia="MS Mincho"/>
          <w:sz w:val="24"/>
          <w:szCs w:val="24"/>
        </w:rPr>
        <w:t xml:space="preserve"> копию справки об ущербе;</w:t>
      </w:r>
      <w:r w:rsidRPr="001901A4">
        <w:rPr>
          <w:rFonts w:eastAsia="MS Mincho"/>
          <w:sz w:val="24"/>
          <w:szCs w:val="24"/>
        </w:rPr>
        <w:t xml:space="preserve"> заявление о рассмотрении дела в отсутст</w:t>
      </w:r>
      <w:r w:rsidRPr="001901A4">
        <w:rPr>
          <w:rFonts w:eastAsia="MS Mincho"/>
          <w:sz w:val="24"/>
          <w:szCs w:val="24"/>
        </w:rPr>
        <w:t>вии представителя потерпевшего;</w:t>
      </w:r>
      <w:r>
        <w:rPr>
          <w:rFonts w:eastAsia="MS Mincho"/>
          <w:sz w:val="24"/>
          <w:szCs w:val="24"/>
        </w:rPr>
        <w:t xml:space="preserve"> копи приказа;</w:t>
      </w:r>
      <w:r w:rsidRPr="001901A4">
        <w:rPr>
          <w:rFonts w:eastAsia="MS Mincho"/>
          <w:sz w:val="24"/>
          <w:szCs w:val="24"/>
        </w:rPr>
        <w:t xml:space="preserve"> копию доверенности;</w:t>
      </w:r>
      <w:r>
        <w:rPr>
          <w:rFonts w:eastAsia="MS Mincho"/>
          <w:sz w:val="24"/>
          <w:szCs w:val="24"/>
        </w:rPr>
        <w:t xml:space="preserve"> копию паспорта на имя </w:t>
      </w:r>
      <w:r w:rsidR="009F4FD4">
        <w:rPr>
          <w:rFonts w:eastAsia="MS Mincho"/>
          <w:sz w:val="24"/>
          <w:szCs w:val="24"/>
        </w:rPr>
        <w:t>фио</w:t>
      </w:r>
      <w:r>
        <w:rPr>
          <w:rFonts w:eastAsia="MS Mincho"/>
          <w:sz w:val="24"/>
          <w:szCs w:val="24"/>
        </w:rPr>
        <w:t>.; товарную накладную;</w:t>
      </w:r>
      <w:r w:rsidRPr="001901A4">
        <w:rPr>
          <w:rFonts w:eastAsia="MS Mincho"/>
          <w:sz w:val="24"/>
          <w:szCs w:val="24"/>
        </w:rPr>
        <w:t xml:space="preserve"> протокол осмотра места происшествия; постановление об отказе в возбуждении уголовного дела; справку</w:t>
      </w:r>
      <w:r>
        <w:rPr>
          <w:rFonts w:eastAsia="MS Mincho"/>
          <w:sz w:val="24"/>
          <w:szCs w:val="24"/>
        </w:rPr>
        <w:t xml:space="preserve"> на лицо по учетам СООП; копию паспор</w:t>
      </w:r>
      <w:r>
        <w:rPr>
          <w:rFonts w:eastAsia="MS Mincho"/>
          <w:sz w:val="24"/>
          <w:szCs w:val="24"/>
        </w:rPr>
        <w:t xml:space="preserve">та на имя </w:t>
      </w:r>
      <w:r>
        <w:rPr>
          <w:color w:val="FF0000"/>
          <w:sz w:val="24"/>
          <w:szCs w:val="24"/>
        </w:rPr>
        <w:t xml:space="preserve">Семенов Н.В.; </w:t>
      </w:r>
      <w:r>
        <w:rPr>
          <w:rFonts w:eastAsia="MS Mincho"/>
          <w:sz w:val="24"/>
          <w:szCs w:val="24"/>
        </w:rPr>
        <w:t>диск, с видеозаписью события административного правонарушения - приходит к следующему</w:t>
      </w:r>
      <w:r w:rsidRPr="009A47A0" w:rsidR="009A47A0">
        <w:rPr>
          <w:rFonts w:eastAsia="MS Mincho"/>
          <w:sz w:val="24"/>
          <w:szCs w:val="24"/>
        </w:rPr>
        <w:t>.</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1901A4">
        <w:rPr>
          <w:color w:val="FF0000"/>
          <w:sz w:val="24"/>
          <w:szCs w:val="24"/>
        </w:rPr>
        <w:t>Семенов Н.В</w:t>
      </w:r>
      <w:r>
        <w:rPr>
          <w:rFonts w:eastAsia="MS Mincho"/>
          <w:sz w:val="24"/>
          <w:szCs w:val="24"/>
        </w:rPr>
        <w:t>. 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 xml:space="preserve">к обстоятельству,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совершившим административное право</w:t>
      </w:r>
      <w:r w:rsidRPr="009B27EB">
        <w:rPr>
          <w:rFonts w:eastAsia="MS Mincho"/>
          <w:sz w:val="24"/>
          <w:szCs w:val="24"/>
        </w:rPr>
        <w:t xml:space="preserve">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xml:space="preserve">, мировым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w:t>
      </w:r>
      <w:r w:rsidRPr="009B27EB">
        <w:rPr>
          <w:rFonts w:eastAsia="MS Mincho"/>
          <w:sz w:val="24"/>
          <w:szCs w:val="24"/>
        </w:rPr>
        <w:t>вонарушения, личность виновн</w:t>
      </w:r>
      <w:r w:rsidR="009B27EB">
        <w:rPr>
          <w:rFonts w:eastAsia="MS Mincho"/>
          <w:sz w:val="24"/>
          <w:szCs w:val="24"/>
        </w:rPr>
        <w:t>о</w:t>
      </w:r>
      <w:r w:rsidR="00E66558">
        <w:rPr>
          <w:rFonts w:eastAsia="MS Mincho"/>
          <w:sz w:val="24"/>
          <w:szCs w:val="24"/>
        </w:rPr>
        <w:t>го</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w:t>
      </w:r>
      <w:r w:rsidRPr="009B27EB">
        <w:rPr>
          <w:rFonts w:eastAsia="MS Mincho"/>
          <w:sz w:val="24"/>
          <w:szCs w:val="24"/>
        </w:rPr>
        <w:t xml:space="preserve">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 xml:space="preserve">На основании изложенного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Семенова Николая Владимировича</w:t>
      </w:r>
      <w:r w:rsidRPr="009B27EB">
        <w:rPr>
          <w:rFonts w:eastAsia="MS Mincho"/>
          <w:sz w:val="24"/>
          <w:szCs w:val="24"/>
        </w:rPr>
        <w:t xml:space="preserve"> признать виновн</w:t>
      </w:r>
      <w:r w:rsidR="00E66558">
        <w:rPr>
          <w:rFonts w:eastAsia="MS Mincho"/>
          <w:sz w:val="24"/>
          <w:szCs w:val="24"/>
        </w:rPr>
        <w:t>ым</w:t>
      </w:r>
      <w:r w:rsidRPr="009B27EB">
        <w:rPr>
          <w:rFonts w:eastAsia="MS Mincho"/>
          <w:sz w:val="24"/>
          <w:szCs w:val="24"/>
        </w:rPr>
        <w:t xml:space="preserve"> в совершении административного правонарушен</w:t>
      </w:r>
      <w:r w:rsidRPr="009B27EB">
        <w:rPr>
          <w:rFonts w:eastAsia="MS Mincho"/>
          <w:sz w:val="24"/>
          <w:szCs w:val="24"/>
        </w:rPr>
        <w:t>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 xml:space="preserve">в виде административного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Штраф подлежит уплате в УФК по Ханты-Мансийскому автономному округу-Югре (Департамент административного обеспечения Ханты</w:t>
      </w:r>
      <w:r w:rsidRPr="009B27EB">
        <w:rPr>
          <w:rFonts w:eastAsia="MS Mincho"/>
          <w:color w:val="000000"/>
          <w:sz w:val="24"/>
          <w:szCs w:val="24"/>
        </w:rPr>
        <w:t>-Мансийского автономного округа-Югры), л/с 04872D08080, КПП 860101001, ИНН 8601073664, БИК 007162163, ОКТМО 71875000, банковский счет (ЕКС) 40102810245370000007 РКЦ Ханты-Мансийск//УФК по Ханты-Мансийскому автономному округу-Югре г. Ханты-Мансийск, номер к</w:t>
      </w:r>
      <w:r w:rsidRPr="009B27EB">
        <w:rPr>
          <w:rFonts w:eastAsia="MS Mincho"/>
          <w:color w:val="000000"/>
          <w:sz w:val="24"/>
          <w:szCs w:val="24"/>
        </w:rPr>
        <w:t xml:space="preserve">азначейского счета 03100643000000018700, КБК 72011601073010027140, УИН </w:t>
      </w:r>
      <w:r w:rsidRPr="001901A4" w:rsidR="001901A4">
        <w:rPr>
          <w:rFonts w:eastAsia="MS Mincho"/>
          <w:color w:val="FF0000"/>
          <w:sz w:val="24"/>
          <w:szCs w:val="24"/>
        </w:rPr>
        <w:t>0412365400465006852507162</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w:t>
      </w:r>
      <w:r w:rsidRPr="009B27EB">
        <w:rPr>
          <w:rFonts w:eastAsia="MS Mincho"/>
          <w:color w:val="000000"/>
          <w:sz w:val="24"/>
          <w:szCs w:val="24"/>
        </w:rPr>
        <w:t xml:space="preserve">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мировому судье судебного участка № 6 Нижневартовского судебного района города окружного значения Нижневартовска Ханты - Мансийского автономного округа - Ю</w:t>
      </w:r>
      <w:r>
        <w:rPr>
          <w:sz w:val="24"/>
          <w:szCs w:val="24"/>
        </w:rPr>
        <w:t>гры по адресу: г. Нижневартовск, ул. Нефтяников, д. 6, каб. 128.</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w:t>
      </w:r>
      <w:r>
        <w:rPr>
          <w:sz w:val="24"/>
          <w:szCs w:val="24"/>
        </w:rPr>
        <w:t>ней со дня вручения или получения копии постановления в Нижневартовский городской суд Ханты - Мансийского автономного округа - Югры через мирового судью, вынесшего постановление</w:t>
      </w:r>
      <w:r>
        <w:rPr>
          <w:color w:val="000099"/>
          <w:sz w:val="24"/>
          <w:szCs w:val="24"/>
        </w:rPr>
        <w:t>.</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p w:rsidR="006C5A2D" w:rsidP="006C5A2D">
      <w:pPr>
        <w:pStyle w:val="NoSpacing"/>
        <w:ind w:firstLine="567"/>
        <w:jc w:val="both"/>
        <w:rPr>
          <w:sz w:val="24"/>
          <w:szCs w:val="24"/>
        </w:rPr>
      </w:pPr>
      <w:r>
        <w:rPr>
          <w:sz w:val="24"/>
          <w:szCs w:val="24"/>
        </w:rPr>
        <w:t>*</w:t>
      </w:r>
    </w:p>
    <w:p w:rsidR="000B1956" w:rsidRPr="004E2637" w:rsidP="006C5A2D">
      <w:pPr>
        <w:ind w:firstLine="567"/>
        <w:jc w:val="both"/>
        <w:rPr>
          <w:sz w:val="24"/>
          <w:szCs w:val="24"/>
        </w:rPr>
      </w:pPr>
    </w:p>
    <w:sectPr w:rsidSect="004E2637">
      <w:headerReference w:type="even" r:id="rId5"/>
      <w:headerReference w:type="default" r:id="rId6"/>
      <w:pgSz w:w="11906" w:h="16838" w:code="9"/>
      <w:pgMar w:top="1134"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4FD4">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42628"/>
    <w:rsid w:val="00050B91"/>
    <w:rsid w:val="00067C43"/>
    <w:rsid w:val="00085747"/>
    <w:rsid w:val="000B1956"/>
    <w:rsid w:val="000F3584"/>
    <w:rsid w:val="00103F51"/>
    <w:rsid w:val="00107149"/>
    <w:rsid w:val="001901A4"/>
    <w:rsid w:val="00197DD5"/>
    <w:rsid w:val="001B51CD"/>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A457B"/>
    <w:rsid w:val="004B4C5D"/>
    <w:rsid w:val="004E2637"/>
    <w:rsid w:val="005705A2"/>
    <w:rsid w:val="00586560"/>
    <w:rsid w:val="005B6816"/>
    <w:rsid w:val="005C7716"/>
    <w:rsid w:val="005F3365"/>
    <w:rsid w:val="00644D4E"/>
    <w:rsid w:val="00687C1D"/>
    <w:rsid w:val="006B47D6"/>
    <w:rsid w:val="006C5A2D"/>
    <w:rsid w:val="006D40AA"/>
    <w:rsid w:val="00724AD7"/>
    <w:rsid w:val="0072516D"/>
    <w:rsid w:val="00746D47"/>
    <w:rsid w:val="00792D03"/>
    <w:rsid w:val="007A786E"/>
    <w:rsid w:val="007B6B2C"/>
    <w:rsid w:val="007D6034"/>
    <w:rsid w:val="0082020A"/>
    <w:rsid w:val="00822813"/>
    <w:rsid w:val="0083462F"/>
    <w:rsid w:val="0085720C"/>
    <w:rsid w:val="00875D66"/>
    <w:rsid w:val="008863D8"/>
    <w:rsid w:val="00896250"/>
    <w:rsid w:val="008D1E5C"/>
    <w:rsid w:val="009337B4"/>
    <w:rsid w:val="00935BBE"/>
    <w:rsid w:val="0093654B"/>
    <w:rsid w:val="00994B91"/>
    <w:rsid w:val="009A47A0"/>
    <w:rsid w:val="009B27EB"/>
    <w:rsid w:val="009C73E1"/>
    <w:rsid w:val="009F4FD4"/>
    <w:rsid w:val="00A52CF9"/>
    <w:rsid w:val="00A56868"/>
    <w:rsid w:val="00A63D05"/>
    <w:rsid w:val="00A667DF"/>
    <w:rsid w:val="00AC5C47"/>
    <w:rsid w:val="00AD1E2F"/>
    <w:rsid w:val="00B05BF2"/>
    <w:rsid w:val="00B24771"/>
    <w:rsid w:val="00BA74A3"/>
    <w:rsid w:val="00BD1C55"/>
    <w:rsid w:val="00BE296B"/>
    <w:rsid w:val="00C15FBF"/>
    <w:rsid w:val="00C46DE1"/>
    <w:rsid w:val="00CB0ADA"/>
    <w:rsid w:val="00CC44C6"/>
    <w:rsid w:val="00CE38D5"/>
    <w:rsid w:val="00D87BAD"/>
    <w:rsid w:val="00D962C9"/>
    <w:rsid w:val="00DC3F3A"/>
    <w:rsid w:val="00DD1E18"/>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B27AE-538E-4F0D-AF3B-D1C63BDA1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